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采购询价意向公告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1"/>
        <w:textAlignment w:val="baseline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汕尾广播电视台拟就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 w:color="auto"/>
        </w:rPr>
        <w:t>“汕尾手机台”APP平台服务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进行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询价采购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现就有关事项公告如下：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  <w:lang w:val="en-US" w:eastAsia="zh-CN"/>
        </w:rPr>
        <w:t>采购人名称</w:t>
      </w:r>
      <w:r>
        <w:rPr>
          <w:rFonts w:hint="eastAsia" w:eastAsia="仿宋"/>
          <w:b w:val="0"/>
          <w:bCs w:val="0"/>
          <w:sz w:val="32"/>
          <w:szCs w:val="32"/>
          <w:lang w:val="en-US" w:eastAsia="zh-CN"/>
        </w:rPr>
        <w:t>：汕尾广播电视台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项目名称</w:t>
      </w:r>
      <w:r>
        <w:rPr>
          <w:rFonts w:hint="eastAsia" w:ascii="仿宋" w:hAnsi="仿宋" w:eastAsia="仿宋" w:cs="仿宋"/>
          <w:b w:val="0"/>
          <w:bCs w:val="0"/>
          <w:color w:val="444444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“汕尾手机台”APP平台服务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采购预算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：28万 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服务时间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：1年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公告发布平台：</w:t>
      </w:r>
    </w:p>
    <w:p>
      <w:pPr>
        <w:pStyle w:val="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280" w:firstLineChars="4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汕尾广播电视台官网（http://www.swrtv.com/）</w:t>
      </w:r>
    </w:p>
    <w:p>
      <w:pPr>
        <w:pStyle w:val="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六、采购服务需求：</w:t>
      </w:r>
    </w:p>
    <w:tbl>
      <w:tblPr>
        <w:tblStyle w:val="14"/>
        <w:tblpPr w:leftFromText="180" w:rightFromText="180" w:vertAnchor="text" w:horzAnchor="page" w:tblpX="1057" w:tblpY="437"/>
        <w:tblOverlap w:val="never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570"/>
        <w:gridCol w:w="4347"/>
        <w:gridCol w:w="753"/>
        <w:gridCol w:w="729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978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“汕尾手机台”APP平台服务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2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产品名称</w:t>
            </w:r>
          </w:p>
        </w:tc>
        <w:tc>
          <w:tcPr>
            <w:tcW w:w="43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技术规格</w:t>
            </w:r>
          </w:p>
        </w:tc>
        <w:tc>
          <w:tcPr>
            <w:tcW w:w="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单位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数量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直播系统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版面、直播互动、聊天室、素材管理</w:t>
            </w:r>
          </w:p>
        </w:tc>
        <w:tc>
          <w:tcPr>
            <w:tcW w:w="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套/年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开发框架和安全管理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移动SDK、框架组件、APP安全、系统安全</w:t>
            </w:r>
          </w:p>
        </w:tc>
        <w:tc>
          <w:tcPr>
            <w:tcW w:w="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套/年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2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融合发布管理系统</w:t>
            </w:r>
          </w:p>
        </w:tc>
        <w:tc>
          <w:tcPr>
            <w:tcW w:w="43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资讯CMS、视频VMS、电视广播直播、直播客户端、</w:t>
            </w:r>
          </w:p>
        </w:tc>
        <w:tc>
          <w:tcPr>
            <w:tcW w:w="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套/年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数据分析子系统</w:t>
            </w:r>
          </w:p>
        </w:tc>
        <w:tc>
          <w:tcPr>
            <w:tcW w:w="43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内容监测分析、用户监测分析</w:t>
            </w:r>
          </w:p>
        </w:tc>
        <w:tc>
          <w:tcPr>
            <w:tcW w:w="7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数字化运营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用户管理中心</w:t>
            </w:r>
          </w:p>
        </w:tc>
        <w:tc>
          <w:tcPr>
            <w:tcW w:w="75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云资源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服务器、数据库、媒体处理、对象处理、对象存储、CDN、http证书</w:t>
            </w:r>
          </w:p>
        </w:tc>
        <w:tc>
          <w:tcPr>
            <w:tcW w:w="75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数据迁移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APP原始数据迁移</w:t>
            </w:r>
          </w:p>
        </w:tc>
        <w:tc>
          <w:tcPr>
            <w:tcW w:w="75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APP技术服务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第三方平台资格申请、应用市场上架、开发框架升级服务、远程培训、技术支持、上架数据代填充</w:t>
            </w:r>
          </w:p>
        </w:tc>
        <w:tc>
          <w:tcPr>
            <w:tcW w:w="75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电视广播&amp;￥互动直播流量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推流及观看流量、视频码率1Mbps 保证7万小时的流量</w:t>
            </w:r>
          </w:p>
        </w:tc>
        <w:tc>
          <w:tcPr>
            <w:tcW w:w="75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</w:p>
        </w:tc>
        <w:tc>
          <w:tcPr>
            <w:tcW w:w="72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七、报价人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资格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tabs>
          <w:tab w:val="left" w:pos="802"/>
        </w:tabs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right="297" w:rightChars="0" w:firstLine="604" w:firstLineChars="200"/>
        <w:jc w:val="left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9"/>
          <w:sz w:val="32"/>
          <w:szCs w:val="32"/>
          <w:lang w:val="en-US" w:eastAsia="zh-CN"/>
        </w:rPr>
        <w:t>1、报价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人具有独立承担民事责任的能力，具有有效的营业执照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19"/>
        <w:keepNext w:val="0"/>
        <w:keepLines w:val="0"/>
        <w:pageBreakBefore w:val="0"/>
        <w:numPr>
          <w:ilvl w:val="0"/>
          <w:numId w:val="0"/>
        </w:numPr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right="362" w:rightChars="0" w:firstLine="628" w:firstLineChars="200"/>
        <w:jc w:val="left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>2、报价人必须为生产厂家，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营业执照经营范围涵盖招标所需货物内容，具有履行合同所需的技术实力及售后服务能力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本次报价不接受联合体报价，项目不允许转包。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/>
        <w:jc w:val="lef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报价采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取人民币报价（含增值税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人工费等全部费用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/>
        <w:jc w:val="lef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报价人必须提供营业执照等资格证书复印件并加盖公章，并承诺保证提供的一切资质证明都是合法有效的。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9" w:leftChars="9" w:firstLine="614" w:firstLineChars="192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6、提供完整的售后服务承诺。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八、报价截止时间：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280" w:firstLineChars="400"/>
        <w:textAlignment w:val="baseline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从公告发布之日起——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2024年2月19日（5个工作日）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baseline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九、联系方式：0660--3365377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十、报价文件及样品递交方式：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报价文件需包含：报价表、法人证书（复印件加盖公章）、营业执照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（复印件加盖公章）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、能展现技术实力和服务能力的佐证材料，于报价截止时间之前邮寄至：广东省汕尾市汕尾广播电视台新媒体发展中心 高先生（收），联系方式：13927979168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right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right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汕尾广播电视台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right"/>
        <w:textAlignment w:val="baseline"/>
        <w:rPr>
          <w:rFonts w:hint="eastAsia" w:ascii="汉仪中黑S" w:hAnsi="汉仪中黑S" w:eastAsia="汉仪中黑S" w:cs="汉仪中黑S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日</w:t>
      </w:r>
    </w:p>
    <w:sectPr>
      <w:footerReference r:id="rId5" w:type="default"/>
      <w:pgSz w:w="11906" w:h="16838"/>
      <w:pgMar w:top="1174" w:right="1174" w:bottom="1174" w:left="1174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吀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中黑S">
    <w:panose1 w:val="00020600040101010101"/>
    <w:charset w:val="86"/>
    <w:family w:val="auto"/>
    <w:pitch w:val="default"/>
    <w:sig w:usb0="A00002BF" w:usb1="18EF7CFA" w:usb2="00000016" w:usb3="00000000" w:csb0="00040000" w:csb1="00000000"/>
    <w:embedRegular r:id="rId1" w:fontKey="{A409A652-D04A-4656-93BC-D760CAAFD5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73268C9-1B3B-4DE3-8D19-193819C4D26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AE890C6-3005-470B-B938-ACA31B96392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C95F239-63E1-4281-8E31-04B87DB5858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945786"/>
    <w:multiLevelType w:val="singleLevel"/>
    <w:tmpl w:val="DA9457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iwiaGRpZCI6IjNkZTVjMmUyZTAyMmVlOTQ1ZmU3NjU4NWE1ODczZmZlIiwidXNlckNvdW50IjoyfQ=="/>
  </w:docVars>
  <w:rsids>
    <w:rsidRoot w:val="02EF6B46"/>
    <w:rsid w:val="00010DF5"/>
    <w:rsid w:val="00016B8B"/>
    <w:rsid w:val="00076A3C"/>
    <w:rsid w:val="000D08FC"/>
    <w:rsid w:val="00114180"/>
    <w:rsid w:val="001149A0"/>
    <w:rsid w:val="00127DC1"/>
    <w:rsid w:val="00197BBB"/>
    <w:rsid w:val="001A5721"/>
    <w:rsid w:val="001C44D2"/>
    <w:rsid w:val="00222F3D"/>
    <w:rsid w:val="00276079"/>
    <w:rsid w:val="002D4422"/>
    <w:rsid w:val="002F7E0E"/>
    <w:rsid w:val="003028CF"/>
    <w:rsid w:val="00354233"/>
    <w:rsid w:val="0036234F"/>
    <w:rsid w:val="00390E10"/>
    <w:rsid w:val="003940E3"/>
    <w:rsid w:val="003F7497"/>
    <w:rsid w:val="00430812"/>
    <w:rsid w:val="00432B2F"/>
    <w:rsid w:val="00451BE7"/>
    <w:rsid w:val="00455154"/>
    <w:rsid w:val="0049289F"/>
    <w:rsid w:val="00492FEA"/>
    <w:rsid w:val="004D050C"/>
    <w:rsid w:val="004E63B6"/>
    <w:rsid w:val="00513CFE"/>
    <w:rsid w:val="00527A90"/>
    <w:rsid w:val="00551085"/>
    <w:rsid w:val="0055651A"/>
    <w:rsid w:val="00597C79"/>
    <w:rsid w:val="005F30AA"/>
    <w:rsid w:val="005F3153"/>
    <w:rsid w:val="00627186"/>
    <w:rsid w:val="0064749F"/>
    <w:rsid w:val="0066636F"/>
    <w:rsid w:val="00694B44"/>
    <w:rsid w:val="00697C7C"/>
    <w:rsid w:val="00722B06"/>
    <w:rsid w:val="00731CC6"/>
    <w:rsid w:val="00732A5D"/>
    <w:rsid w:val="00742302"/>
    <w:rsid w:val="00753E1B"/>
    <w:rsid w:val="00765592"/>
    <w:rsid w:val="007656DA"/>
    <w:rsid w:val="007A767D"/>
    <w:rsid w:val="007E2753"/>
    <w:rsid w:val="007E6E42"/>
    <w:rsid w:val="007F733B"/>
    <w:rsid w:val="00803AD5"/>
    <w:rsid w:val="008077D2"/>
    <w:rsid w:val="00834FE2"/>
    <w:rsid w:val="0084119A"/>
    <w:rsid w:val="00884C27"/>
    <w:rsid w:val="008F4C51"/>
    <w:rsid w:val="009022A1"/>
    <w:rsid w:val="00927C7F"/>
    <w:rsid w:val="00961FA8"/>
    <w:rsid w:val="009C575F"/>
    <w:rsid w:val="009E7A70"/>
    <w:rsid w:val="00A07087"/>
    <w:rsid w:val="00A359D8"/>
    <w:rsid w:val="00A665EB"/>
    <w:rsid w:val="00A7281E"/>
    <w:rsid w:val="00A72EFD"/>
    <w:rsid w:val="00A7524D"/>
    <w:rsid w:val="00AC6111"/>
    <w:rsid w:val="00AE6CB7"/>
    <w:rsid w:val="00AF4CB3"/>
    <w:rsid w:val="00B16572"/>
    <w:rsid w:val="00B20944"/>
    <w:rsid w:val="00B273BA"/>
    <w:rsid w:val="00B54F88"/>
    <w:rsid w:val="00B63094"/>
    <w:rsid w:val="00B75099"/>
    <w:rsid w:val="00BA6B12"/>
    <w:rsid w:val="00C0569A"/>
    <w:rsid w:val="00C33837"/>
    <w:rsid w:val="00C921D9"/>
    <w:rsid w:val="00CB7FFA"/>
    <w:rsid w:val="00CC643B"/>
    <w:rsid w:val="00D60EEB"/>
    <w:rsid w:val="00D83A30"/>
    <w:rsid w:val="00D85FA2"/>
    <w:rsid w:val="00DA3F67"/>
    <w:rsid w:val="00DC0EAB"/>
    <w:rsid w:val="00DC25CB"/>
    <w:rsid w:val="00DD343C"/>
    <w:rsid w:val="00E34E8B"/>
    <w:rsid w:val="00E52DEF"/>
    <w:rsid w:val="00E5686E"/>
    <w:rsid w:val="00E622B2"/>
    <w:rsid w:val="00EB46C8"/>
    <w:rsid w:val="00ED06DD"/>
    <w:rsid w:val="00F31552"/>
    <w:rsid w:val="00F50A2B"/>
    <w:rsid w:val="00FA24F7"/>
    <w:rsid w:val="00FE2F0D"/>
    <w:rsid w:val="014A7F02"/>
    <w:rsid w:val="019E3125"/>
    <w:rsid w:val="02265F72"/>
    <w:rsid w:val="024922AC"/>
    <w:rsid w:val="02EF6B46"/>
    <w:rsid w:val="03092820"/>
    <w:rsid w:val="035D1F31"/>
    <w:rsid w:val="04D47015"/>
    <w:rsid w:val="0568661B"/>
    <w:rsid w:val="07B66C86"/>
    <w:rsid w:val="08057A5A"/>
    <w:rsid w:val="09023F99"/>
    <w:rsid w:val="09B23FC3"/>
    <w:rsid w:val="0A380106"/>
    <w:rsid w:val="0B2D79F3"/>
    <w:rsid w:val="0BC07B52"/>
    <w:rsid w:val="0BEA58E4"/>
    <w:rsid w:val="0D782A7C"/>
    <w:rsid w:val="0E9758A2"/>
    <w:rsid w:val="11215FC0"/>
    <w:rsid w:val="11916802"/>
    <w:rsid w:val="122136E2"/>
    <w:rsid w:val="12704582"/>
    <w:rsid w:val="12E70326"/>
    <w:rsid w:val="145A2EDB"/>
    <w:rsid w:val="1A7D51E8"/>
    <w:rsid w:val="1B02432D"/>
    <w:rsid w:val="1BF81957"/>
    <w:rsid w:val="1C8925AF"/>
    <w:rsid w:val="1DD21378"/>
    <w:rsid w:val="1EB15DEE"/>
    <w:rsid w:val="1F9F3A92"/>
    <w:rsid w:val="20F36B91"/>
    <w:rsid w:val="21E64569"/>
    <w:rsid w:val="21EA465F"/>
    <w:rsid w:val="23BC53C4"/>
    <w:rsid w:val="23DD7F43"/>
    <w:rsid w:val="24A0493A"/>
    <w:rsid w:val="25C1100C"/>
    <w:rsid w:val="25DE3CFE"/>
    <w:rsid w:val="26426F67"/>
    <w:rsid w:val="26BF1468"/>
    <w:rsid w:val="26D64782"/>
    <w:rsid w:val="28B50E54"/>
    <w:rsid w:val="28EB6F32"/>
    <w:rsid w:val="28F62855"/>
    <w:rsid w:val="2BAA2A12"/>
    <w:rsid w:val="2BDF11C1"/>
    <w:rsid w:val="2C0E1AD2"/>
    <w:rsid w:val="2C790210"/>
    <w:rsid w:val="2C8B71EF"/>
    <w:rsid w:val="2E7F3812"/>
    <w:rsid w:val="2F1B01AD"/>
    <w:rsid w:val="304B64CE"/>
    <w:rsid w:val="30EE73DE"/>
    <w:rsid w:val="327C3F92"/>
    <w:rsid w:val="336074D2"/>
    <w:rsid w:val="352A0998"/>
    <w:rsid w:val="36BC4460"/>
    <w:rsid w:val="370451FC"/>
    <w:rsid w:val="37DB5523"/>
    <w:rsid w:val="38333699"/>
    <w:rsid w:val="39EE7A9E"/>
    <w:rsid w:val="3E0C4997"/>
    <w:rsid w:val="3F6F07B2"/>
    <w:rsid w:val="40B733EC"/>
    <w:rsid w:val="41F30347"/>
    <w:rsid w:val="436348FE"/>
    <w:rsid w:val="436C7FE4"/>
    <w:rsid w:val="44176BE8"/>
    <w:rsid w:val="45857508"/>
    <w:rsid w:val="45992FB4"/>
    <w:rsid w:val="46CC1167"/>
    <w:rsid w:val="481D611E"/>
    <w:rsid w:val="48345F87"/>
    <w:rsid w:val="483D087E"/>
    <w:rsid w:val="4AEF3690"/>
    <w:rsid w:val="4BB02F88"/>
    <w:rsid w:val="4CFC775D"/>
    <w:rsid w:val="4D665DD6"/>
    <w:rsid w:val="4DA16EA9"/>
    <w:rsid w:val="50404A6E"/>
    <w:rsid w:val="53894668"/>
    <w:rsid w:val="544669FD"/>
    <w:rsid w:val="55124120"/>
    <w:rsid w:val="59285BB3"/>
    <w:rsid w:val="5BB86435"/>
    <w:rsid w:val="5DD86372"/>
    <w:rsid w:val="5E9D0FA2"/>
    <w:rsid w:val="60085DAB"/>
    <w:rsid w:val="60D71E88"/>
    <w:rsid w:val="61BD7BD2"/>
    <w:rsid w:val="61CE3A00"/>
    <w:rsid w:val="63ED29F1"/>
    <w:rsid w:val="64393E88"/>
    <w:rsid w:val="667E5B82"/>
    <w:rsid w:val="6744501E"/>
    <w:rsid w:val="6894168D"/>
    <w:rsid w:val="689D02EA"/>
    <w:rsid w:val="6C6E5ACE"/>
    <w:rsid w:val="6D2A0A99"/>
    <w:rsid w:val="6F073E88"/>
    <w:rsid w:val="70076BE8"/>
    <w:rsid w:val="70C6370B"/>
    <w:rsid w:val="712D6E78"/>
    <w:rsid w:val="7139548D"/>
    <w:rsid w:val="74285B6B"/>
    <w:rsid w:val="752C70F1"/>
    <w:rsid w:val="760F54C7"/>
    <w:rsid w:val="763C7FB2"/>
    <w:rsid w:val="77527177"/>
    <w:rsid w:val="777367F2"/>
    <w:rsid w:val="779213C4"/>
    <w:rsid w:val="7D012C11"/>
    <w:rsid w:val="7D850F09"/>
    <w:rsid w:val="7E101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1" w:semiHidden="0" w:name="heading 3"/>
    <w:lsdException w:unhideWhenUsed="0" w:uiPriority="0" w:semiHidden="0" w:name="heading 4"/>
    <w:lsdException w:qFormat="1" w:unhideWhenUsed="0" w:uiPriority="1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paragraph" w:styleId="3">
    <w:name w:val="heading 3"/>
    <w:basedOn w:val="1"/>
    <w:next w:val="1"/>
    <w:qFormat/>
    <w:uiPriority w:val="1"/>
    <w:pPr>
      <w:spacing w:before="235"/>
      <w:ind w:left="1" w:right="140"/>
      <w:jc w:val="center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4">
    <w:name w:val="heading 5"/>
    <w:basedOn w:val="1"/>
    <w:next w:val="1"/>
    <w:autoRedefine/>
    <w:qFormat/>
    <w:uiPriority w:val="1"/>
    <w:pPr>
      <w:spacing w:before="66"/>
      <w:ind w:right="344"/>
      <w:jc w:val="center"/>
      <w:outlineLvl w:val="4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Body Text Indent 2"/>
    <w:basedOn w:val="1"/>
    <w:qFormat/>
    <w:uiPriority w:val="0"/>
    <w:pPr>
      <w:widowControl w:val="0"/>
      <w:spacing w:line="240" w:lineRule="auto"/>
      <w:ind w:firstLine="1040" w:firstLineChars="200"/>
      <w:jc w:val="center"/>
      <w:textAlignment w:val="auto"/>
    </w:pPr>
    <w:rPr>
      <w:rFonts w:ascii="黑体" w:eastAsia="黑体"/>
      <w:color w:val="auto"/>
      <w:kern w:val="2"/>
      <w:sz w:val="52"/>
      <w:u w:val="none" w:color="auto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 w:line="360" w:lineRule="auto"/>
      <w:jc w:val="left"/>
      <w:textAlignment w:val="auto"/>
    </w:pPr>
    <w:rPr>
      <w:rFonts w:ascii="Arial" w:hAnsi="Arial" w:cs="Arial"/>
      <w:color w:val="auto"/>
      <w:sz w:val="18"/>
      <w:szCs w:val="18"/>
      <w:u w:val="none" w:color="auto"/>
    </w:rPr>
  </w:style>
  <w:style w:type="paragraph" w:styleId="13">
    <w:name w:val="Body Text First Indent 2"/>
    <w:basedOn w:val="6"/>
    <w:qFormat/>
    <w:uiPriority w:val="0"/>
    <w:pPr>
      <w:ind w:firstLine="420" w:firstLineChars="200"/>
    </w:pPr>
    <w:rPr>
      <w:rFonts w:eastAsia="宋体"/>
      <w:sz w:val="21"/>
      <w:szCs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qFormat/>
    <w:uiPriority w:val="0"/>
    <w:rPr>
      <w:rFonts w:ascii="Times New Roman" w:eastAsia="宋体"/>
      <w:color w:val="0000FF"/>
      <w:spacing w:val="0"/>
      <w:w w:val="100"/>
      <w:sz w:val="21"/>
      <w:u w:val="single" w:color="000000"/>
      <w:vertAlign w:val="baseline"/>
      <w:lang w:val="en-US" w:eastAsia="zh-CN"/>
    </w:rPr>
  </w:style>
  <w:style w:type="character" w:customStyle="1" w:styleId="18">
    <w:name w:val="s lh13"/>
    <w:basedOn w:val="16"/>
    <w:qFormat/>
    <w:uiPriority w:val="0"/>
  </w:style>
  <w:style w:type="paragraph" w:styleId="19">
    <w:name w:val="List Paragraph"/>
    <w:basedOn w:val="1"/>
    <w:unhideWhenUsed/>
    <w:qFormat/>
    <w:uiPriority w:val="0"/>
    <w:pPr>
      <w:ind w:firstLine="420" w:firstLineChars="200"/>
    </w:pPr>
  </w:style>
  <w:style w:type="paragraph" w:customStyle="1" w:styleId="20">
    <w:name w:val="正文文字缩进"/>
    <w:basedOn w:val="1"/>
    <w:qFormat/>
    <w:uiPriority w:val="0"/>
    <w:pPr>
      <w:spacing w:line="351" w:lineRule="atLeast"/>
      <w:ind w:firstLine="436"/>
    </w:pPr>
    <w:rPr>
      <w:sz w:val="30"/>
    </w:rPr>
  </w:style>
  <w:style w:type="paragraph" w:customStyle="1" w:styleId="2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吀" w:hAnsi="Calibri" w:eastAsia="微软雅黑吀" w:cs="微软雅黑吀"/>
      <w:color w:val="000000"/>
      <w:sz w:val="24"/>
      <w:szCs w:val="24"/>
      <w:lang w:val="en-US" w:eastAsia="zh-CN" w:bidi="ar-SA"/>
    </w:rPr>
  </w:style>
  <w:style w:type="paragraph" w:customStyle="1" w:styleId="23">
    <w:name w:val="一、标题"/>
    <w:basedOn w:val="1"/>
    <w:qFormat/>
    <w:uiPriority w:val="0"/>
    <w:pPr>
      <w:widowControl w:val="0"/>
      <w:spacing w:line="240" w:lineRule="auto"/>
      <w:textAlignment w:val="auto"/>
    </w:pPr>
    <w:rPr>
      <w:b/>
      <w:color w:val="auto"/>
      <w:kern w:val="2"/>
      <w:sz w:val="28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\AppData\Roaming\kingsoft\office6\templates\download\dfcbb18c-2b0c-40de-a507-9dbafc53264c\&#37319;&#36141;&#35810;&#20215;&#20844;&#21578;&#65288;&#25991;&#20214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采购询价公告（文件）.docx</Template>
  <Pages>4</Pages>
  <Words>1054</Words>
  <Characters>1120</Characters>
  <Lines>28</Lines>
  <Paragraphs>8</Paragraphs>
  <TotalTime>6</TotalTime>
  <ScaleCrop>false</ScaleCrop>
  <LinksUpToDate>false</LinksUpToDate>
  <CharactersWithSpaces>1167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2024-02-07T01:43:00Z</dcterms:created>
  <dc:creator>高波</dc:creator>
  <cp:lastModifiedBy>高波</cp:lastModifiedBy>
  <cp:lastPrinted>2024-02-07T06:43:15Z</cp:lastPrinted>
  <dcterms:modified xsi:type="dcterms:W3CDTF">2024-02-07T06:49:33Z</dcterms:modified>
  <dc:title>询价采购邀请函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CEF88AC290A74B9D801A6E245709C976_11</vt:lpwstr>
  </property>
  <property fmtid="{D5CDD505-2E9C-101B-9397-08002B2CF9AE}" pid="4" name="commondata">
    <vt:lpwstr>eyJoZGlkIjoiZTNkMzA1NDk4YmViMGYzMTNlODMwMzExMTBkN2YwNTUifQ==</vt:lpwstr>
  </property>
  <property fmtid="{D5CDD505-2E9C-101B-9397-08002B2CF9AE}" pid="5" name="KSOTemplateUUID">
    <vt:lpwstr>v1.0_mb_9GdVJCtC5+ga0yJpALiCew==</vt:lpwstr>
  </property>
</Properties>
</file>